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A33BC" w14:textId="77777777" w:rsidR="00C0451B" w:rsidRPr="001D338D" w:rsidRDefault="000A37C5" w:rsidP="0065728F">
      <w:pPr>
        <w:rPr>
          <w:rFonts w:eastAsia="Times New Roman" w:cs="Times New Roman"/>
          <w:color w:val="000000"/>
        </w:rPr>
      </w:pPr>
      <w:bookmarkStart w:id="0" w:name="_GoBack"/>
      <w:bookmarkEnd w:id="0"/>
      <w:r>
        <w:rPr>
          <w:rFonts w:eastAsia="Times New Roman" w:cs="Times New Roman"/>
          <w:noProof/>
          <w:color w:val="000000"/>
        </w:rPr>
        <w:drawing>
          <wp:inline distT="0" distB="0" distL="0" distR="0" wp14:anchorId="70B5DD53" wp14:editId="0BF89DEF">
            <wp:extent cx="6176010" cy="145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6010" cy="1457325"/>
                    </a:xfrm>
                    <a:prstGeom prst="rect">
                      <a:avLst/>
                    </a:prstGeom>
                    <a:noFill/>
                  </pic:spPr>
                </pic:pic>
              </a:graphicData>
            </a:graphic>
          </wp:inline>
        </w:drawing>
      </w:r>
    </w:p>
    <w:p w14:paraId="635F87BD" w14:textId="24650E3A" w:rsidR="000A37C5" w:rsidRPr="00AE3A20" w:rsidRDefault="007407F6" w:rsidP="000A37C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October 29</w:t>
      </w:r>
      <w:r w:rsidR="000A37C5" w:rsidRPr="00AE3A20">
        <w:rPr>
          <w:rFonts w:ascii="Times New Roman" w:eastAsia="Times New Roman" w:hAnsi="Times New Roman" w:cs="Times New Roman"/>
          <w:color w:val="000000"/>
          <w:sz w:val="24"/>
          <w:szCs w:val="24"/>
        </w:rPr>
        <w:t>, 2015</w:t>
      </w:r>
    </w:p>
    <w:p w14:paraId="62E752B2" w14:textId="77777777" w:rsidR="000A37C5" w:rsidRPr="00AE3A20" w:rsidRDefault="000A37C5" w:rsidP="000A37C5">
      <w:pPr>
        <w:rPr>
          <w:rFonts w:ascii="Times New Roman" w:eastAsia="Times New Roman" w:hAnsi="Times New Roman" w:cs="Times New Roman"/>
          <w:color w:val="000000"/>
          <w:sz w:val="24"/>
          <w:szCs w:val="24"/>
        </w:rPr>
      </w:pPr>
      <w:r w:rsidRPr="00AE3A20">
        <w:rPr>
          <w:rFonts w:ascii="Times New Roman" w:eastAsia="Times New Roman" w:hAnsi="Times New Roman" w:cs="Times New Roman"/>
          <w:color w:val="000000"/>
          <w:sz w:val="24"/>
          <w:szCs w:val="24"/>
        </w:rPr>
        <w:t>Contact: Christina Meister, christina_meister@fws.gov, (703) 358-2284</w:t>
      </w:r>
    </w:p>
    <w:p w14:paraId="5F5C6C3A" w14:textId="77777777" w:rsidR="00AE3A20" w:rsidRPr="00AE3A20" w:rsidRDefault="00AE3A20" w:rsidP="006E603F">
      <w:pPr>
        <w:spacing w:after="0" w:line="240" w:lineRule="auto"/>
        <w:jc w:val="center"/>
        <w:rPr>
          <w:rFonts w:ascii="Times New Roman" w:eastAsia="Times New Roman" w:hAnsi="Times New Roman" w:cs="Times New Roman"/>
          <w:b/>
          <w:color w:val="000000"/>
          <w:sz w:val="24"/>
          <w:szCs w:val="24"/>
        </w:rPr>
      </w:pPr>
    </w:p>
    <w:p w14:paraId="77B0C6AE" w14:textId="77777777" w:rsidR="000A37C5" w:rsidRPr="00AE3A20" w:rsidRDefault="000A37C5" w:rsidP="006E603F">
      <w:pPr>
        <w:spacing w:after="0" w:line="240" w:lineRule="auto"/>
        <w:jc w:val="center"/>
        <w:rPr>
          <w:rFonts w:ascii="Times New Roman" w:eastAsia="Times New Roman" w:hAnsi="Times New Roman" w:cs="Times New Roman"/>
          <w:b/>
          <w:color w:val="000000"/>
          <w:sz w:val="28"/>
          <w:szCs w:val="28"/>
        </w:rPr>
      </w:pPr>
      <w:r w:rsidRPr="00AE3A20">
        <w:rPr>
          <w:rFonts w:ascii="Times New Roman" w:eastAsia="Times New Roman" w:hAnsi="Times New Roman" w:cs="Times New Roman"/>
          <w:b/>
          <w:color w:val="000000"/>
          <w:sz w:val="28"/>
          <w:szCs w:val="28"/>
        </w:rPr>
        <w:t xml:space="preserve">New Categorical Exclusion </w:t>
      </w:r>
      <w:r w:rsidR="006E603F" w:rsidRPr="00AE3A20">
        <w:rPr>
          <w:rFonts w:ascii="Times New Roman" w:eastAsia="Times New Roman" w:hAnsi="Times New Roman" w:cs="Times New Roman"/>
          <w:b/>
          <w:color w:val="000000"/>
          <w:sz w:val="28"/>
          <w:szCs w:val="28"/>
        </w:rPr>
        <w:t>Im</w:t>
      </w:r>
      <w:r w:rsidR="00372BD3">
        <w:rPr>
          <w:rFonts w:ascii="Times New Roman" w:eastAsia="Times New Roman" w:hAnsi="Times New Roman" w:cs="Times New Roman"/>
          <w:b/>
          <w:color w:val="000000"/>
          <w:sz w:val="28"/>
          <w:szCs w:val="28"/>
        </w:rPr>
        <w:t>p</w:t>
      </w:r>
      <w:r w:rsidR="006E603F" w:rsidRPr="00AE3A20">
        <w:rPr>
          <w:rFonts w:ascii="Times New Roman" w:eastAsia="Times New Roman" w:hAnsi="Times New Roman" w:cs="Times New Roman"/>
          <w:b/>
          <w:color w:val="000000"/>
          <w:sz w:val="28"/>
          <w:szCs w:val="28"/>
        </w:rPr>
        <w:t>roves Listing Process for Injurious Wildlife</w:t>
      </w:r>
    </w:p>
    <w:p w14:paraId="53C30AB4" w14:textId="77777777" w:rsidR="006E603F" w:rsidRPr="00AE3A20" w:rsidRDefault="006E603F" w:rsidP="006E603F">
      <w:pPr>
        <w:spacing w:after="0" w:line="240" w:lineRule="auto"/>
        <w:jc w:val="center"/>
        <w:rPr>
          <w:rFonts w:ascii="Times New Roman" w:eastAsia="Times New Roman" w:hAnsi="Times New Roman" w:cs="Times New Roman"/>
          <w:b/>
          <w:color w:val="000000"/>
          <w:sz w:val="24"/>
          <w:szCs w:val="24"/>
        </w:rPr>
      </w:pPr>
    </w:p>
    <w:p w14:paraId="7C7E8137" w14:textId="2014F740" w:rsidR="00604AE7" w:rsidRPr="00AE3A20" w:rsidRDefault="006E603F" w:rsidP="001D338D">
      <w:pPr>
        <w:rPr>
          <w:rFonts w:ascii="Times New Roman" w:eastAsia="Times New Roman" w:hAnsi="Times New Roman" w:cs="Times New Roman"/>
          <w:color w:val="000000"/>
          <w:sz w:val="24"/>
          <w:szCs w:val="24"/>
        </w:rPr>
      </w:pPr>
      <w:r w:rsidRPr="00AE3A20">
        <w:rPr>
          <w:rFonts w:ascii="Times New Roman" w:eastAsia="Times New Roman" w:hAnsi="Times New Roman" w:cs="Times New Roman"/>
          <w:color w:val="000000"/>
          <w:sz w:val="24"/>
          <w:szCs w:val="24"/>
        </w:rPr>
        <w:t xml:space="preserve">The U.S. Fish and Wildlife Service today </w:t>
      </w:r>
      <w:r w:rsidR="00644342" w:rsidRPr="00BE4B29">
        <w:rPr>
          <w:rFonts w:ascii="Times New Roman" w:eastAsia="Times New Roman" w:hAnsi="Times New Roman" w:cs="Times New Roman"/>
          <w:color w:val="000000"/>
          <w:sz w:val="24"/>
          <w:szCs w:val="24"/>
        </w:rPr>
        <w:t>published</w:t>
      </w:r>
      <w:r w:rsidR="00621EBD">
        <w:rPr>
          <w:rFonts w:ascii="Times New Roman" w:eastAsia="Times New Roman" w:hAnsi="Times New Roman" w:cs="Times New Roman"/>
          <w:color w:val="000000"/>
          <w:sz w:val="24"/>
          <w:szCs w:val="24"/>
        </w:rPr>
        <w:t xml:space="preserve"> a new categorical exclusion</w:t>
      </w:r>
      <w:r w:rsidR="00B42634" w:rsidRPr="00AE3A20">
        <w:rPr>
          <w:rFonts w:ascii="Times New Roman" w:eastAsia="Times New Roman" w:hAnsi="Times New Roman" w:cs="Times New Roman"/>
          <w:color w:val="000000"/>
          <w:sz w:val="24"/>
          <w:szCs w:val="24"/>
        </w:rPr>
        <w:t xml:space="preserve"> </w:t>
      </w:r>
      <w:r w:rsidR="00B42634">
        <w:rPr>
          <w:rFonts w:ascii="Times New Roman" w:eastAsia="Times New Roman" w:hAnsi="Times New Roman" w:cs="Times New Roman"/>
          <w:color w:val="000000"/>
          <w:sz w:val="24"/>
          <w:szCs w:val="24"/>
        </w:rPr>
        <w:t xml:space="preserve">aimed at streamlining </w:t>
      </w:r>
      <w:r w:rsidR="008A52B8">
        <w:rPr>
          <w:rFonts w:ascii="Times New Roman" w:eastAsia="Times New Roman" w:hAnsi="Times New Roman" w:cs="Times New Roman"/>
          <w:color w:val="000000"/>
          <w:sz w:val="24"/>
          <w:szCs w:val="24"/>
        </w:rPr>
        <w:t xml:space="preserve">the regulatory process for </w:t>
      </w:r>
      <w:r w:rsidR="00B42634">
        <w:rPr>
          <w:rFonts w:ascii="Times New Roman" w:eastAsia="Times New Roman" w:hAnsi="Times New Roman" w:cs="Times New Roman"/>
          <w:color w:val="000000"/>
          <w:sz w:val="24"/>
          <w:szCs w:val="24"/>
        </w:rPr>
        <w:t>list</w:t>
      </w:r>
      <w:r w:rsidR="008A52B8">
        <w:rPr>
          <w:rFonts w:ascii="Times New Roman" w:eastAsia="Times New Roman" w:hAnsi="Times New Roman" w:cs="Times New Roman"/>
          <w:color w:val="000000"/>
          <w:sz w:val="24"/>
          <w:szCs w:val="24"/>
        </w:rPr>
        <w:t>ing species</w:t>
      </w:r>
      <w:r w:rsidR="00B42634">
        <w:rPr>
          <w:rFonts w:ascii="Times New Roman" w:eastAsia="Times New Roman" w:hAnsi="Times New Roman" w:cs="Times New Roman"/>
          <w:color w:val="000000"/>
          <w:sz w:val="24"/>
          <w:szCs w:val="24"/>
        </w:rPr>
        <w:t xml:space="preserve"> as “injurious wildlife” under the Lacey Act. The </w:t>
      </w:r>
      <w:r w:rsidR="008A52B8">
        <w:rPr>
          <w:rFonts w:ascii="Times New Roman" w:eastAsia="Times New Roman" w:hAnsi="Times New Roman" w:cs="Times New Roman"/>
          <w:color w:val="000000"/>
          <w:sz w:val="24"/>
          <w:szCs w:val="24"/>
        </w:rPr>
        <w:t>new</w:t>
      </w:r>
      <w:r w:rsidR="00B42634">
        <w:rPr>
          <w:rFonts w:ascii="Times New Roman" w:eastAsia="Times New Roman" w:hAnsi="Times New Roman" w:cs="Times New Roman"/>
          <w:color w:val="000000"/>
          <w:sz w:val="24"/>
          <w:szCs w:val="24"/>
        </w:rPr>
        <w:t xml:space="preserve"> categorical exclusion</w:t>
      </w:r>
      <w:r w:rsidR="008A52B8">
        <w:rPr>
          <w:rFonts w:ascii="Times New Roman" w:eastAsia="Times New Roman" w:hAnsi="Times New Roman" w:cs="Times New Roman"/>
          <w:color w:val="000000"/>
          <w:sz w:val="24"/>
          <w:szCs w:val="24"/>
        </w:rPr>
        <w:t xml:space="preserve"> </w:t>
      </w:r>
      <w:r w:rsidR="004A1312">
        <w:rPr>
          <w:rFonts w:ascii="Times New Roman" w:eastAsia="Times New Roman" w:hAnsi="Times New Roman" w:cs="Times New Roman"/>
          <w:color w:val="000000"/>
          <w:sz w:val="24"/>
          <w:szCs w:val="24"/>
        </w:rPr>
        <w:t>allows the Service the option to simplify</w:t>
      </w:r>
      <w:r w:rsidR="00DD47C5">
        <w:rPr>
          <w:rFonts w:ascii="Times New Roman" w:eastAsia="Times New Roman" w:hAnsi="Times New Roman" w:cs="Times New Roman"/>
          <w:color w:val="000000"/>
          <w:sz w:val="24"/>
          <w:szCs w:val="24"/>
        </w:rPr>
        <w:t xml:space="preserve"> </w:t>
      </w:r>
      <w:r w:rsidR="004A1312">
        <w:rPr>
          <w:rFonts w:ascii="Times New Roman" w:eastAsia="Times New Roman" w:hAnsi="Times New Roman" w:cs="Times New Roman"/>
          <w:color w:val="000000"/>
          <w:sz w:val="24"/>
          <w:szCs w:val="24"/>
        </w:rPr>
        <w:t xml:space="preserve">the environmental review process </w:t>
      </w:r>
      <w:r w:rsidRPr="00AE3A20">
        <w:rPr>
          <w:rFonts w:ascii="Times New Roman" w:eastAsia="Times New Roman" w:hAnsi="Times New Roman" w:cs="Times New Roman"/>
          <w:color w:val="000000"/>
          <w:sz w:val="24"/>
          <w:szCs w:val="24"/>
        </w:rPr>
        <w:t>under the National Environmental Policy Act (NEPA)</w:t>
      </w:r>
      <w:r w:rsidR="00DD47C5">
        <w:rPr>
          <w:rFonts w:ascii="Times New Roman" w:eastAsia="Times New Roman" w:hAnsi="Times New Roman" w:cs="Times New Roman"/>
          <w:color w:val="000000"/>
          <w:sz w:val="24"/>
          <w:szCs w:val="24"/>
        </w:rPr>
        <w:t xml:space="preserve">, which is one part of the </w:t>
      </w:r>
      <w:r w:rsidR="00E37B77">
        <w:rPr>
          <w:rFonts w:ascii="Times New Roman" w:eastAsia="Times New Roman" w:hAnsi="Times New Roman" w:cs="Times New Roman"/>
          <w:color w:val="000000"/>
          <w:sz w:val="24"/>
          <w:szCs w:val="24"/>
        </w:rPr>
        <w:t>listing</w:t>
      </w:r>
      <w:r w:rsidR="00DD47C5">
        <w:rPr>
          <w:rFonts w:ascii="Times New Roman" w:eastAsia="Times New Roman" w:hAnsi="Times New Roman" w:cs="Times New Roman"/>
          <w:color w:val="000000"/>
          <w:sz w:val="24"/>
          <w:szCs w:val="24"/>
        </w:rPr>
        <w:t xml:space="preserve"> process</w:t>
      </w:r>
      <w:r w:rsidR="00372BD3">
        <w:rPr>
          <w:rFonts w:ascii="Times New Roman" w:eastAsia="Times New Roman" w:hAnsi="Times New Roman" w:cs="Times New Roman"/>
          <w:color w:val="000000"/>
          <w:sz w:val="24"/>
          <w:szCs w:val="24"/>
        </w:rPr>
        <w:t>.</w:t>
      </w:r>
      <w:r w:rsidR="00604AE7" w:rsidRPr="00AE3A20">
        <w:rPr>
          <w:rFonts w:ascii="Times New Roman" w:eastAsia="Times New Roman" w:hAnsi="Times New Roman" w:cs="Times New Roman"/>
          <w:color w:val="000000"/>
          <w:sz w:val="24"/>
          <w:szCs w:val="24"/>
        </w:rPr>
        <w:t xml:space="preserve"> </w:t>
      </w:r>
    </w:p>
    <w:p w14:paraId="1C30156A" w14:textId="333E1051" w:rsidR="0000143D" w:rsidRDefault="00EE75B5" w:rsidP="003010F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Injurious</w:t>
      </w:r>
      <w:r w:rsidR="00B42634">
        <w:rPr>
          <w:rFonts w:ascii="Times New Roman" w:eastAsia="Times New Roman" w:hAnsi="Times New Roman" w:cs="Times New Roman"/>
          <w:color w:val="000000"/>
          <w:sz w:val="24"/>
          <w:szCs w:val="24"/>
        </w:rPr>
        <w:t xml:space="preserve"> species </w:t>
      </w:r>
      <w:r w:rsidR="00621EBD">
        <w:rPr>
          <w:rFonts w:ascii="Times New Roman" w:eastAsia="Times New Roman" w:hAnsi="Times New Roman" w:cs="Times New Roman"/>
          <w:color w:val="000000"/>
          <w:sz w:val="24"/>
          <w:szCs w:val="24"/>
        </w:rPr>
        <w:t>can</w:t>
      </w:r>
      <w:r w:rsidR="00B42634">
        <w:rPr>
          <w:rFonts w:ascii="Times New Roman" w:eastAsia="Times New Roman" w:hAnsi="Times New Roman" w:cs="Times New Roman"/>
          <w:color w:val="000000"/>
          <w:sz w:val="24"/>
          <w:szCs w:val="24"/>
        </w:rPr>
        <w:t xml:space="preserve"> </w:t>
      </w:r>
      <w:r w:rsidR="00372BD3">
        <w:rPr>
          <w:rFonts w:ascii="Times New Roman" w:eastAsia="Times New Roman" w:hAnsi="Times New Roman" w:cs="Times New Roman"/>
          <w:color w:val="000000"/>
          <w:sz w:val="24"/>
          <w:szCs w:val="24"/>
        </w:rPr>
        <w:t xml:space="preserve">cause </w:t>
      </w:r>
      <w:r w:rsidR="00B91D0E">
        <w:rPr>
          <w:rFonts w:ascii="Times New Roman" w:eastAsia="Times New Roman" w:hAnsi="Times New Roman" w:cs="Times New Roman"/>
          <w:color w:val="000000"/>
          <w:sz w:val="24"/>
          <w:szCs w:val="24"/>
        </w:rPr>
        <w:t>substantial</w:t>
      </w:r>
      <w:r w:rsidR="00B42634">
        <w:rPr>
          <w:rFonts w:ascii="Times New Roman" w:eastAsia="Times New Roman" w:hAnsi="Times New Roman" w:cs="Times New Roman"/>
          <w:color w:val="000000"/>
          <w:sz w:val="24"/>
          <w:szCs w:val="24"/>
        </w:rPr>
        <w:t xml:space="preserve"> </w:t>
      </w:r>
      <w:r w:rsidR="00372BD3">
        <w:rPr>
          <w:rFonts w:ascii="Times New Roman" w:eastAsia="Times New Roman" w:hAnsi="Times New Roman" w:cs="Times New Roman"/>
          <w:color w:val="000000"/>
          <w:sz w:val="24"/>
          <w:szCs w:val="24"/>
        </w:rPr>
        <w:t xml:space="preserve">harm </w:t>
      </w:r>
      <w:r w:rsidR="00372BD3" w:rsidRPr="00372BD3">
        <w:rPr>
          <w:rFonts w:ascii="Times New Roman" w:eastAsia="Times New Roman" w:hAnsi="Times New Roman" w:cs="Times New Roman"/>
          <w:color w:val="000000"/>
          <w:sz w:val="24"/>
          <w:szCs w:val="24"/>
        </w:rPr>
        <w:t xml:space="preserve">to </w:t>
      </w:r>
      <w:r w:rsidR="00372BD3" w:rsidRPr="00372BD3">
        <w:rPr>
          <w:rFonts w:ascii="Times New Roman" w:hAnsi="Times New Roman" w:cs="Times New Roman"/>
          <w:color w:val="262626"/>
          <w:sz w:val="24"/>
          <w:szCs w:val="24"/>
        </w:rPr>
        <w:t>native wildlife</w:t>
      </w:r>
      <w:r w:rsidR="00290215">
        <w:rPr>
          <w:rFonts w:ascii="Times New Roman" w:hAnsi="Times New Roman" w:cs="Times New Roman"/>
          <w:color w:val="262626"/>
          <w:sz w:val="24"/>
          <w:szCs w:val="24"/>
        </w:rPr>
        <w:t xml:space="preserve"> and the environment</w:t>
      </w:r>
      <w:r w:rsidR="00372BD3" w:rsidRPr="00372BD3">
        <w:rPr>
          <w:rFonts w:ascii="Times New Roman" w:hAnsi="Times New Roman" w:cs="Times New Roman"/>
          <w:color w:val="262626"/>
          <w:sz w:val="24"/>
          <w:szCs w:val="24"/>
        </w:rPr>
        <w:t xml:space="preserve">, </w:t>
      </w:r>
      <w:r w:rsidR="007C5601">
        <w:rPr>
          <w:rFonts w:ascii="Times New Roman" w:hAnsi="Times New Roman" w:cs="Times New Roman"/>
          <w:color w:val="262626"/>
          <w:sz w:val="24"/>
          <w:szCs w:val="24"/>
        </w:rPr>
        <w:t>as well as</w:t>
      </w:r>
      <w:r w:rsidR="00F4769F">
        <w:rPr>
          <w:rFonts w:ascii="Times New Roman" w:hAnsi="Times New Roman" w:cs="Times New Roman"/>
          <w:color w:val="262626"/>
          <w:sz w:val="24"/>
          <w:szCs w:val="24"/>
        </w:rPr>
        <w:t xml:space="preserve"> to</w:t>
      </w:r>
      <w:r w:rsidR="007C5601">
        <w:rPr>
          <w:rFonts w:ascii="Times New Roman" w:hAnsi="Times New Roman" w:cs="Times New Roman"/>
          <w:color w:val="262626"/>
          <w:sz w:val="24"/>
          <w:szCs w:val="24"/>
        </w:rPr>
        <w:t xml:space="preserve"> </w:t>
      </w:r>
      <w:r w:rsidR="00372BD3" w:rsidRPr="00E56DF9">
        <w:rPr>
          <w:rFonts w:ascii="Times New Roman" w:hAnsi="Times New Roman" w:cs="Times New Roman"/>
          <w:color w:val="262626"/>
          <w:sz w:val="24"/>
          <w:szCs w:val="24"/>
        </w:rPr>
        <w:t xml:space="preserve">agriculture, horticulture, forestry, </w:t>
      </w:r>
      <w:r w:rsidR="00023EB6">
        <w:rPr>
          <w:rFonts w:ascii="Times New Roman" w:eastAsia="Times New Roman" w:hAnsi="Times New Roman" w:cs="Times New Roman"/>
          <w:color w:val="000000"/>
          <w:sz w:val="24"/>
          <w:szCs w:val="24"/>
        </w:rPr>
        <w:t>and other interests of value to the nation</w:t>
      </w:r>
      <w:r w:rsidR="00372BD3">
        <w:rPr>
          <w:rFonts w:ascii="Times New Roman" w:hAnsi="Times New Roman" w:cs="Times New Roman"/>
          <w:color w:val="262626"/>
          <w:sz w:val="24"/>
          <w:szCs w:val="24"/>
        </w:rPr>
        <w:t>.</w:t>
      </w:r>
      <w:r w:rsidR="0038226A">
        <w:rPr>
          <w:rFonts w:ascii="Times New Roman" w:hAnsi="Times New Roman" w:cs="Times New Roman"/>
          <w:color w:val="262626"/>
          <w:sz w:val="24"/>
          <w:szCs w:val="24"/>
        </w:rPr>
        <w:t xml:space="preserve"> </w:t>
      </w:r>
      <w:r w:rsidR="0038226A">
        <w:rPr>
          <w:rFonts w:ascii="Times New Roman" w:eastAsia="Times New Roman" w:hAnsi="Times New Roman" w:cs="Times New Roman"/>
          <w:color w:val="000000"/>
          <w:sz w:val="24"/>
          <w:szCs w:val="24"/>
        </w:rPr>
        <w:t>Asian carp</w:t>
      </w:r>
      <w:r w:rsidR="000A3716">
        <w:rPr>
          <w:rFonts w:ascii="Times New Roman" w:eastAsia="Times New Roman" w:hAnsi="Times New Roman" w:cs="Times New Roman"/>
          <w:color w:val="000000"/>
          <w:sz w:val="24"/>
          <w:szCs w:val="24"/>
        </w:rPr>
        <w:t>s</w:t>
      </w:r>
      <w:r w:rsidR="00662D60">
        <w:rPr>
          <w:rFonts w:ascii="Times New Roman" w:eastAsia="Times New Roman" w:hAnsi="Times New Roman" w:cs="Times New Roman"/>
          <w:color w:val="000000"/>
          <w:sz w:val="24"/>
          <w:szCs w:val="24"/>
        </w:rPr>
        <w:t>, zebra mussels and snakehead</w:t>
      </w:r>
      <w:r w:rsidR="000A3716">
        <w:rPr>
          <w:rFonts w:ascii="Times New Roman" w:eastAsia="Times New Roman" w:hAnsi="Times New Roman" w:cs="Times New Roman"/>
          <w:color w:val="000000"/>
          <w:sz w:val="24"/>
          <w:szCs w:val="24"/>
        </w:rPr>
        <w:t>s</w:t>
      </w:r>
      <w:r w:rsidR="00662D60">
        <w:rPr>
          <w:rFonts w:ascii="Times New Roman" w:eastAsia="Times New Roman" w:hAnsi="Times New Roman" w:cs="Times New Roman"/>
          <w:color w:val="000000"/>
          <w:sz w:val="24"/>
          <w:szCs w:val="24"/>
        </w:rPr>
        <w:t xml:space="preserve"> are examples of a wide range of </w:t>
      </w:r>
      <w:r>
        <w:rPr>
          <w:rFonts w:ascii="Times New Roman" w:eastAsia="Times New Roman" w:hAnsi="Times New Roman" w:cs="Times New Roman"/>
          <w:color w:val="000000"/>
          <w:sz w:val="24"/>
          <w:szCs w:val="24"/>
        </w:rPr>
        <w:t>injurious</w:t>
      </w:r>
      <w:r w:rsidR="00662D60">
        <w:rPr>
          <w:rFonts w:ascii="Times New Roman" w:eastAsia="Times New Roman" w:hAnsi="Times New Roman" w:cs="Times New Roman"/>
          <w:color w:val="000000"/>
          <w:sz w:val="24"/>
          <w:szCs w:val="24"/>
        </w:rPr>
        <w:t xml:space="preserve"> species that </w:t>
      </w:r>
      <w:r w:rsidR="00112390">
        <w:rPr>
          <w:rFonts w:ascii="Times New Roman" w:eastAsia="Times New Roman" w:hAnsi="Times New Roman" w:cs="Times New Roman"/>
          <w:color w:val="000000"/>
          <w:sz w:val="24"/>
          <w:szCs w:val="24"/>
        </w:rPr>
        <w:t xml:space="preserve">collectively </w:t>
      </w:r>
      <w:r w:rsidR="00662D60">
        <w:rPr>
          <w:rFonts w:ascii="Times New Roman" w:eastAsia="Times New Roman" w:hAnsi="Times New Roman" w:cs="Times New Roman"/>
          <w:color w:val="000000"/>
          <w:sz w:val="24"/>
          <w:szCs w:val="24"/>
        </w:rPr>
        <w:t>cost the United States billions of dollars each year.</w:t>
      </w:r>
      <w:r w:rsidR="0038226A">
        <w:rPr>
          <w:rFonts w:ascii="Times New Roman" w:eastAsia="Times New Roman" w:hAnsi="Times New Roman" w:cs="Times New Roman"/>
          <w:color w:val="000000"/>
          <w:sz w:val="24"/>
          <w:szCs w:val="24"/>
        </w:rPr>
        <w:t xml:space="preserve"> </w:t>
      </w:r>
    </w:p>
    <w:p w14:paraId="7BB255DA" w14:textId="6D663234" w:rsidR="00020A12" w:rsidRPr="00AE3A20" w:rsidRDefault="00F4769F" w:rsidP="00A21847">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F11136" w:rsidRPr="00AE3A20">
        <w:rPr>
          <w:rFonts w:ascii="Times New Roman" w:eastAsia="Times New Roman" w:hAnsi="Times New Roman" w:cs="Times New Roman"/>
          <w:color w:val="000000"/>
          <w:sz w:val="24"/>
          <w:szCs w:val="24"/>
        </w:rPr>
        <w:t xml:space="preserve">he Service may </w:t>
      </w:r>
      <w:r>
        <w:rPr>
          <w:rFonts w:ascii="Times New Roman" w:eastAsia="Times New Roman" w:hAnsi="Times New Roman" w:cs="Times New Roman"/>
          <w:color w:val="000000"/>
          <w:sz w:val="24"/>
          <w:szCs w:val="24"/>
        </w:rPr>
        <w:t>list</w:t>
      </w:r>
      <w:r w:rsidR="00F11136" w:rsidRPr="00AE3A20">
        <w:rPr>
          <w:rFonts w:ascii="Times New Roman" w:eastAsia="Times New Roman" w:hAnsi="Times New Roman" w:cs="Times New Roman"/>
          <w:color w:val="000000"/>
          <w:sz w:val="24"/>
          <w:szCs w:val="24"/>
        </w:rPr>
        <w:t xml:space="preserve"> wild mammals, wild birds, fish, mollusks, crustaceans, amphibians and reptiles</w:t>
      </w:r>
      <w:r>
        <w:rPr>
          <w:rFonts w:ascii="Times New Roman" w:eastAsia="Times New Roman" w:hAnsi="Times New Roman" w:cs="Times New Roman"/>
          <w:color w:val="000000"/>
          <w:sz w:val="24"/>
          <w:szCs w:val="24"/>
        </w:rPr>
        <w:t xml:space="preserve"> u</w:t>
      </w:r>
      <w:r w:rsidRPr="00AE3A20">
        <w:rPr>
          <w:rFonts w:ascii="Times New Roman" w:eastAsia="Times New Roman" w:hAnsi="Times New Roman" w:cs="Times New Roman"/>
          <w:color w:val="000000"/>
          <w:sz w:val="24"/>
          <w:szCs w:val="24"/>
        </w:rPr>
        <w:t>nder the injurious wildlife provisions of the Lacey Act</w:t>
      </w:r>
      <w:r w:rsidR="00F11136">
        <w:rPr>
          <w:rFonts w:ascii="Times New Roman" w:eastAsia="Times New Roman" w:hAnsi="Times New Roman" w:cs="Times New Roman"/>
          <w:color w:val="000000"/>
          <w:sz w:val="24"/>
          <w:szCs w:val="24"/>
        </w:rPr>
        <w:t xml:space="preserve">. </w:t>
      </w:r>
      <w:r w:rsidR="00EE75B5">
        <w:rPr>
          <w:rFonts w:ascii="Times New Roman" w:eastAsia="Times New Roman" w:hAnsi="Times New Roman" w:cs="Times New Roman"/>
          <w:color w:val="000000"/>
          <w:sz w:val="24"/>
          <w:szCs w:val="24"/>
        </w:rPr>
        <w:t xml:space="preserve">In general, species listed as injurious are from other continents. </w:t>
      </w:r>
      <w:r w:rsidR="00372BD3">
        <w:rPr>
          <w:rFonts w:ascii="Times New Roman" w:hAnsi="Times New Roman" w:cs="Times New Roman"/>
          <w:color w:val="262626"/>
          <w:sz w:val="24"/>
          <w:szCs w:val="24"/>
        </w:rPr>
        <w:t xml:space="preserve">An injurious wildlife listing </w:t>
      </w:r>
      <w:r w:rsidR="00023EB6">
        <w:rPr>
          <w:rFonts w:ascii="Times New Roman" w:hAnsi="Times New Roman" w:cs="Times New Roman"/>
          <w:color w:val="262626"/>
          <w:sz w:val="24"/>
          <w:szCs w:val="24"/>
        </w:rPr>
        <w:t>helps limit the spread of</w:t>
      </w:r>
      <w:r w:rsidR="00B42634">
        <w:rPr>
          <w:rFonts w:ascii="Times New Roman" w:hAnsi="Times New Roman" w:cs="Times New Roman"/>
          <w:color w:val="262626"/>
          <w:sz w:val="24"/>
          <w:szCs w:val="24"/>
        </w:rPr>
        <w:t xml:space="preserve"> such species by </w:t>
      </w:r>
      <w:r w:rsidR="004A1312">
        <w:rPr>
          <w:rFonts w:ascii="Times New Roman" w:hAnsi="Times New Roman" w:cs="Times New Roman"/>
          <w:color w:val="262626"/>
          <w:sz w:val="24"/>
          <w:szCs w:val="24"/>
        </w:rPr>
        <w:t>proh</w:t>
      </w:r>
      <w:r w:rsidR="00C567E5">
        <w:rPr>
          <w:rFonts w:ascii="Times New Roman" w:hAnsi="Times New Roman" w:cs="Times New Roman"/>
          <w:color w:val="262626"/>
          <w:sz w:val="24"/>
          <w:szCs w:val="24"/>
        </w:rPr>
        <w:t>i</w:t>
      </w:r>
      <w:r w:rsidR="004A1312">
        <w:rPr>
          <w:rFonts w:ascii="Times New Roman" w:hAnsi="Times New Roman" w:cs="Times New Roman"/>
          <w:color w:val="262626"/>
          <w:sz w:val="24"/>
          <w:szCs w:val="24"/>
        </w:rPr>
        <w:t>biting</w:t>
      </w:r>
      <w:r w:rsidR="00B42634">
        <w:rPr>
          <w:rFonts w:ascii="Times New Roman" w:hAnsi="Times New Roman" w:cs="Times New Roman"/>
          <w:color w:val="262626"/>
          <w:sz w:val="24"/>
          <w:szCs w:val="24"/>
        </w:rPr>
        <w:t xml:space="preserve"> them from being</w:t>
      </w:r>
      <w:r w:rsidR="00372BD3">
        <w:rPr>
          <w:rFonts w:ascii="Times New Roman" w:hAnsi="Times New Roman" w:cs="Times New Roman"/>
          <w:color w:val="262626"/>
          <w:sz w:val="24"/>
          <w:szCs w:val="24"/>
        </w:rPr>
        <w:t xml:space="preserve"> imported into the United States or transported over state lines.</w:t>
      </w:r>
      <w:r w:rsidR="0038226A">
        <w:rPr>
          <w:rFonts w:ascii="Times New Roman" w:hAnsi="Times New Roman" w:cs="Times New Roman"/>
          <w:color w:val="262626"/>
          <w:sz w:val="24"/>
          <w:szCs w:val="24"/>
        </w:rPr>
        <w:t xml:space="preserve"> </w:t>
      </w:r>
      <w:r w:rsidR="00372BD3">
        <w:rPr>
          <w:rFonts w:ascii="Times New Roman" w:hAnsi="Times New Roman" w:cs="Times New Roman"/>
          <w:color w:val="262626"/>
          <w:sz w:val="24"/>
          <w:szCs w:val="24"/>
        </w:rPr>
        <w:t xml:space="preserve">The longer it takes to list a harmful species as injurious wildlife, the more likely it is to spread, become </w:t>
      </w:r>
      <w:r w:rsidR="003010F5" w:rsidRPr="00AE3A20">
        <w:rPr>
          <w:rFonts w:ascii="Times New Roman" w:eastAsia="Times New Roman" w:hAnsi="Times New Roman" w:cs="Times New Roman"/>
          <w:color w:val="000000"/>
          <w:sz w:val="24"/>
          <w:szCs w:val="24"/>
        </w:rPr>
        <w:t>irrevers</w:t>
      </w:r>
      <w:r w:rsidR="00892B23">
        <w:rPr>
          <w:rFonts w:ascii="Times New Roman" w:eastAsia="Times New Roman" w:hAnsi="Times New Roman" w:cs="Times New Roman"/>
          <w:color w:val="000000"/>
          <w:sz w:val="24"/>
          <w:szCs w:val="24"/>
        </w:rPr>
        <w:t>i</w:t>
      </w:r>
      <w:r w:rsidR="003010F5" w:rsidRPr="00AE3A20">
        <w:rPr>
          <w:rFonts w:ascii="Times New Roman" w:eastAsia="Times New Roman" w:hAnsi="Times New Roman" w:cs="Times New Roman"/>
          <w:color w:val="000000"/>
          <w:sz w:val="24"/>
          <w:szCs w:val="24"/>
        </w:rPr>
        <w:t xml:space="preserve">bly </w:t>
      </w:r>
      <w:r w:rsidR="00372BD3" w:rsidRPr="00AE3A20">
        <w:rPr>
          <w:rFonts w:ascii="Times New Roman" w:eastAsia="Times New Roman" w:hAnsi="Times New Roman" w:cs="Times New Roman"/>
          <w:color w:val="000000"/>
          <w:sz w:val="24"/>
          <w:szCs w:val="24"/>
        </w:rPr>
        <w:t>established</w:t>
      </w:r>
      <w:r w:rsidR="00372BD3">
        <w:rPr>
          <w:rFonts w:ascii="Times New Roman" w:eastAsia="Times New Roman" w:hAnsi="Times New Roman" w:cs="Times New Roman"/>
          <w:color w:val="000000"/>
          <w:sz w:val="24"/>
          <w:szCs w:val="24"/>
        </w:rPr>
        <w:t xml:space="preserve">, and to cause harm. </w:t>
      </w:r>
      <w:r w:rsidR="003010F5" w:rsidRPr="00AE3A20">
        <w:rPr>
          <w:rFonts w:ascii="Times New Roman" w:eastAsia="Times New Roman" w:hAnsi="Times New Roman" w:cs="Times New Roman"/>
          <w:color w:val="000000"/>
          <w:sz w:val="24"/>
          <w:szCs w:val="24"/>
        </w:rPr>
        <w:t xml:space="preserve">The new </w:t>
      </w:r>
      <w:r w:rsidR="00B42634">
        <w:rPr>
          <w:rFonts w:ascii="Times New Roman" w:eastAsia="Times New Roman" w:hAnsi="Times New Roman" w:cs="Times New Roman"/>
          <w:color w:val="000000"/>
          <w:sz w:val="24"/>
          <w:szCs w:val="24"/>
        </w:rPr>
        <w:t>categorical exclusion</w:t>
      </w:r>
      <w:r w:rsidR="00B42634" w:rsidRPr="00AE3A20">
        <w:rPr>
          <w:rFonts w:ascii="Times New Roman" w:eastAsia="Times New Roman" w:hAnsi="Times New Roman" w:cs="Times New Roman"/>
          <w:color w:val="000000"/>
          <w:sz w:val="24"/>
          <w:szCs w:val="24"/>
        </w:rPr>
        <w:t xml:space="preserve"> </w:t>
      </w:r>
      <w:r w:rsidR="00372BD3">
        <w:rPr>
          <w:rFonts w:ascii="Times New Roman" w:eastAsia="Times New Roman" w:hAnsi="Times New Roman" w:cs="Times New Roman"/>
          <w:color w:val="000000"/>
          <w:sz w:val="24"/>
          <w:szCs w:val="24"/>
        </w:rPr>
        <w:t>will help reduce the listing time</w:t>
      </w:r>
      <w:r w:rsidR="00290215">
        <w:rPr>
          <w:rFonts w:ascii="Times New Roman" w:eastAsia="Times New Roman" w:hAnsi="Times New Roman" w:cs="Times New Roman"/>
          <w:color w:val="000000"/>
          <w:sz w:val="24"/>
          <w:szCs w:val="24"/>
        </w:rPr>
        <w:t xml:space="preserve"> and thereby</w:t>
      </w:r>
      <w:r w:rsidR="003010F5" w:rsidRPr="00AE3A20">
        <w:rPr>
          <w:rFonts w:ascii="Times New Roman" w:eastAsia="Times New Roman" w:hAnsi="Times New Roman" w:cs="Times New Roman"/>
          <w:color w:val="000000"/>
          <w:sz w:val="24"/>
          <w:szCs w:val="24"/>
        </w:rPr>
        <w:t xml:space="preserve"> the </w:t>
      </w:r>
      <w:r w:rsidR="00852EA6">
        <w:rPr>
          <w:rFonts w:ascii="Times New Roman" w:eastAsia="Times New Roman" w:hAnsi="Times New Roman" w:cs="Times New Roman"/>
          <w:color w:val="000000"/>
          <w:sz w:val="24"/>
          <w:szCs w:val="24"/>
        </w:rPr>
        <w:t xml:space="preserve">risk </w:t>
      </w:r>
      <w:r w:rsidR="003010F5" w:rsidRPr="00AE3A20">
        <w:rPr>
          <w:rFonts w:ascii="Times New Roman" w:eastAsia="Times New Roman" w:hAnsi="Times New Roman" w:cs="Times New Roman"/>
          <w:color w:val="000000"/>
          <w:sz w:val="24"/>
          <w:szCs w:val="24"/>
        </w:rPr>
        <w:t xml:space="preserve">of </w:t>
      </w:r>
      <w:r w:rsidR="00E56DF9">
        <w:rPr>
          <w:rFonts w:ascii="Times New Roman" w:eastAsia="Times New Roman" w:hAnsi="Times New Roman" w:cs="Times New Roman"/>
          <w:color w:val="000000"/>
          <w:sz w:val="24"/>
          <w:szCs w:val="24"/>
        </w:rPr>
        <w:t xml:space="preserve">introduction and spread of </w:t>
      </w:r>
      <w:r w:rsidR="00290215">
        <w:rPr>
          <w:rFonts w:ascii="Times New Roman" w:eastAsia="Times New Roman" w:hAnsi="Times New Roman" w:cs="Times New Roman"/>
          <w:color w:val="000000"/>
          <w:sz w:val="24"/>
          <w:szCs w:val="24"/>
        </w:rPr>
        <w:t xml:space="preserve">potentially invasive and harmful </w:t>
      </w:r>
      <w:r w:rsidR="00E56DF9">
        <w:rPr>
          <w:rFonts w:ascii="Times New Roman" w:eastAsia="Times New Roman" w:hAnsi="Times New Roman" w:cs="Times New Roman"/>
          <w:color w:val="000000"/>
          <w:sz w:val="24"/>
          <w:szCs w:val="24"/>
        </w:rPr>
        <w:t xml:space="preserve">species. </w:t>
      </w:r>
    </w:p>
    <w:p w14:paraId="03947DF1" w14:textId="68385A23" w:rsidR="009F1713" w:rsidRDefault="0065728F" w:rsidP="00837468">
      <w:pPr>
        <w:spacing w:line="240" w:lineRule="auto"/>
        <w:rPr>
          <w:rFonts w:ascii="Times New Roman" w:eastAsia="Times New Roman" w:hAnsi="Times New Roman" w:cs="Times New Roman"/>
          <w:color w:val="000000"/>
          <w:sz w:val="24"/>
          <w:szCs w:val="24"/>
        </w:rPr>
      </w:pPr>
      <w:r w:rsidRPr="00AE3A20">
        <w:rPr>
          <w:rFonts w:ascii="Times New Roman" w:eastAsia="Times New Roman" w:hAnsi="Times New Roman" w:cs="Times New Roman"/>
          <w:color w:val="000000"/>
          <w:sz w:val="24"/>
          <w:szCs w:val="24"/>
        </w:rPr>
        <w:t>“</w:t>
      </w:r>
      <w:r w:rsidR="009F1713">
        <w:rPr>
          <w:rFonts w:ascii="Times New Roman" w:eastAsia="Times New Roman" w:hAnsi="Times New Roman" w:cs="Times New Roman"/>
          <w:color w:val="000000"/>
          <w:sz w:val="24"/>
          <w:szCs w:val="24"/>
        </w:rPr>
        <w:t>Invasive species have driven native species toward extinction</w:t>
      </w:r>
      <w:r w:rsidR="00023EB6">
        <w:rPr>
          <w:rFonts w:ascii="Times New Roman" w:eastAsia="Times New Roman" w:hAnsi="Times New Roman" w:cs="Times New Roman"/>
          <w:color w:val="000000"/>
          <w:sz w:val="24"/>
          <w:szCs w:val="24"/>
        </w:rPr>
        <w:t xml:space="preserve"> and continue to do incalculable damage to our </w:t>
      </w:r>
      <w:r w:rsidR="00F11136">
        <w:rPr>
          <w:rFonts w:ascii="Times New Roman" w:eastAsia="Times New Roman" w:hAnsi="Times New Roman" w:cs="Times New Roman"/>
          <w:color w:val="000000"/>
          <w:sz w:val="24"/>
          <w:szCs w:val="24"/>
        </w:rPr>
        <w:t>wildlife and their habitats</w:t>
      </w:r>
      <w:r w:rsidR="00AF66FB">
        <w:rPr>
          <w:rFonts w:ascii="Times New Roman" w:eastAsia="Times New Roman" w:hAnsi="Times New Roman" w:cs="Times New Roman"/>
          <w:color w:val="000000"/>
          <w:sz w:val="24"/>
          <w:szCs w:val="24"/>
        </w:rPr>
        <w:t>.</w:t>
      </w:r>
      <w:r w:rsidR="009F1713">
        <w:rPr>
          <w:rFonts w:ascii="Times New Roman" w:eastAsia="Times New Roman" w:hAnsi="Times New Roman" w:cs="Times New Roman"/>
          <w:color w:val="000000"/>
          <w:sz w:val="24"/>
          <w:szCs w:val="24"/>
        </w:rPr>
        <w:t xml:space="preserve"> </w:t>
      </w:r>
      <w:r w:rsidR="00AF66FB">
        <w:rPr>
          <w:rFonts w:ascii="Times New Roman" w:eastAsia="Times New Roman" w:hAnsi="Times New Roman" w:cs="Times New Roman"/>
          <w:color w:val="000000"/>
          <w:sz w:val="24"/>
          <w:szCs w:val="24"/>
        </w:rPr>
        <w:t>T</w:t>
      </w:r>
      <w:r w:rsidR="009F1713">
        <w:rPr>
          <w:rFonts w:ascii="Times New Roman" w:eastAsia="Times New Roman" w:hAnsi="Times New Roman" w:cs="Times New Roman"/>
          <w:color w:val="000000"/>
          <w:sz w:val="24"/>
          <w:szCs w:val="24"/>
        </w:rPr>
        <w:t xml:space="preserve">he </w:t>
      </w:r>
      <w:r w:rsidR="00F11136">
        <w:rPr>
          <w:rFonts w:ascii="Times New Roman" w:eastAsia="Times New Roman" w:hAnsi="Times New Roman" w:cs="Times New Roman"/>
          <w:color w:val="000000"/>
          <w:sz w:val="24"/>
          <w:szCs w:val="24"/>
        </w:rPr>
        <w:t xml:space="preserve">best and </w:t>
      </w:r>
      <w:r w:rsidR="009F1713">
        <w:rPr>
          <w:rFonts w:ascii="Times New Roman" w:eastAsia="Times New Roman" w:hAnsi="Times New Roman" w:cs="Times New Roman"/>
          <w:color w:val="000000"/>
          <w:sz w:val="24"/>
          <w:szCs w:val="24"/>
        </w:rPr>
        <w:t xml:space="preserve">most cost effective way to address the harm </w:t>
      </w:r>
      <w:r w:rsidR="00F11136">
        <w:rPr>
          <w:rFonts w:ascii="Times New Roman" w:eastAsia="Times New Roman" w:hAnsi="Times New Roman" w:cs="Times New Roman"/>
          <w:color w:val="000000"/>
          <w:sz w:val="24"/>
          <w:szCs w:val="24"/>
        </w:rPr>
        <w:t xml:space="preserve">they </w:t>
      </w:r>
      <w:r w:rsidR="009F1713">
        <w:rPr>
          <w:rFonts w:ascii="Times New Roman" w:eastAsia="Times New Roman" w:hAnsi="Times New Roman" w:cs="Times New Roman"/>
          <w:color w:val="000000"/>
          <w:sz w:val="24"/>
          <w:szCs w:val="24"/>
        </w:rPr>
        <w:t xml:space="preserve">cause is to prevent their introduction </w:t>
      </w:r>
      <w:r w:rsidR="00F11136">
        <w:rPr>
          <w:rFonts w:ascii="Times New Roman" w:eastAsia="Times New Roman" w:hAnsi="Times New Roman" w:cs="Times New Roman"/>
          <w:color w:val="000000"/>
          <w:sz w:val="24"/>
          <w:szCs w:val="24"/>
        </w:rPr>
        <w:t>to begin with</w:t>
      </w:r>
      <w:r w:rsidR="009F1713">
        <w:rPr>
          <w:rFonts w:ascii="Times New Roman" w:eastAsia="Times New Roman" w:hAnsi="Times New Roman" w:cs="Times New Roman"/>
          <w:color w:val="000000"/>
          <w:sz w:val="24"/>
          <w:szCs w:val="24"/>
        </w:rPr>
        <w:t>,”</w:t>
      </w:r>
      <w:r w:rsidRPr="00AE3A20">
        <w:rPr>
          <w:rFonts w:ascii="Times New Roman" w:eastAsia="Times New Roman" w:hAnsi="Times New Roman" w:cs="Times New Roman"/>
          <w:color w:val="000000"/>
          <w:sz w:val="24"/>
          <w:szCs w:val="24"/>
        </w:rPr>
        <w:t xml:space="preserve"> said U.S. Fish and Wildlife</w:t>
      </w:r>
      <w:r w:rsidR="00E4375A" w:rsidRPr="00AE3A20">
        <w:rPr>
          <w:rFonts w:ascii="Times New Roman" w:eastAsia="Times New Roman" w:hAnsi="Times New Roman" w:cs="Times New Roman"/>
          <w:color w:val="000000"/>
          <w:sz w:val="24"/>
          <w:szCs w:val="24"/>
        </w:rPr>
        <w:t xml:space="preserve"> Service Director Dan Ashe</w:t>
      </w:r>
      <w:r w:rsidR="00D25D93" w:rsidRPr="00AE3A20">
        <w:rPr>
          <w:rFonts w:ascii="Times New Roman" w:eastAsia="Times New Roman" w:hAnsi="Times New Roman" w:cs="Times New Roman"/>
          <w:color w:val="000000"/>
          <w:sz w:val="24"/>
          <w:szCs w:val="24"/>
        </w:rPr>
        <w:t>. “Th</w:t>
      </w:r>
      <w:r w:rsidR="009F1713">
        <w:rPr>
          <w:rFonts w:ascii="Times New Roman" w:eastAsia="Times New Roman" w:hAnsi="Times New Roman" w:cs="Times New Roman"/>
          <w:color w:val="000000"/>
          <w:sz w:val="24"/>
          <w:szCs w:val="24"/>
        </w:rPr>
        <w:t>e new</w:t>
      </w:r>
      <w:r w:rsidR="000C7D4A" w:rsidRPr="00AE3A20">
        <w:rPr>
          <w:rFonts w:ascii="Times New Roman" w:eastAsia="Times New Roman" w:hAnsi="Times New Roman" w:cs="Times New Roman"/>
          <w:color w:val="000000"/>
          <w:sz w:val="24"/>
          <w:szCs w:val="24"/>
        </w:rPr>
        <w:t xml:space="preserve"> </w:t>
      </w:r>
      <w:r w:rsidR="00D25D93" w:rsidRPr="00AE3A20">
        <w:rPr>
          <w:rFonts w:ascii="Times New Roman" w:eastAsia="Times New Roman" w:hAnsi="Times New Roman" w:cs="Times New Roman"/>
          <w:color w:val="000000"/>
          <w:sz w:val="24"/>
          <w:szCs w:val="24"/>
        </w:rPr>
        <w:t>categorical exclusion</w:t>
      </w:r>
      <w:r w:rsidRPr="00AE3A20">
        <w:rPr>
          <w:rFonts w:ascii="Times New Roman" w:eastAsia="Times New Roman" w:hAnsi="Times New Roman" w:cs="Times New Roman"/>
          <w:color w:val="000000"/>
          <w:sz w:val="24"/>
          <w:szCs w:val="24"/>
        </w:rPr>
        <w:t xml:space="preserve"> </w:t>
      </w:r>
      <w:r w:rsidR="00642CAF" w:rsidRPr="00AE3A20">
        <w:rPr>
          <w:rFonts w:ascii="Times New Roman" w:eastAsia="Times New Roman" w:hAnsi="Times New Roman" w:cs="Times New Roman"/>
          <w:color w:val="000000"/>
          <w:sz w:val="24"/>
          <w:szCs w:val="24"/>
        </w:rPr>
        <w:t>will streamline th</w:t>
      </w:r>
      <w:r w:rsidR="009F1713">
        <w:rPr>
          <w:rFonts w:ascii="Times New Roman" w:eastAsia="Times New Roman" w:hAnsi="Times New Roman" w:cs="Times New Roman"/>
          <w:color w:val="000000"/>
          <w:sz w:val="24"/>
          <w:szCs w:val="24"/>
        </w:rPr>
        <w:t xml:space="preserve">is process and help to protect the wildlife and precious resources that are most vulnerable.” </w:t>
      </w:r>
    </w:p>
    <w:p w14:paraId="5DC50F0F" w14:textId="131CF800" w:rsidR="008A52B8" w:rsidRDefault="008A52B8" w:rsidP="008A52B8">
      <w:pPr>
        <w:pStyle w:val="NoSpacing"/>
        <w:rPr>
          <w:rFonts w:ascii="Times New Roman" w:hAnsi="Times New Roman" w:cs="Times New Roman"/>
          <w:sz w:val="24"/>
          <w:szCs w:val="24"/>
        </w:rPr>
      </w:pPr>
      <w:r>
        <w:rPr>
          <w:rFonts w:ascii="Times New Roman" w:hAnsi="Times New Roman" w:cs="Times New Roman"/>
          <w:sz w:val="24"/>
          <w:szCs w:val="24"/>
        </w:rPr>
        <w:t xml:space="preserve">The Service </w:t>
      </w:r>
      <w:r w:rsidR="00A314BD" w:rsidRPr="00BE4B29">
        <w:rPr>
          <w:rFonts w:ascii="Times New Roman" w:hAnsi="Times New Roman" w:cs="Times New Roman"/>
          <w:sz w:val="24"/>
          <w:szCs w:val="24"/>
        </w:rPr>
        <w:t>solicited public input on the proposed categorical exclusion and</w:t>
      </w:r>
      <w:r w:rsidR="00A314BD">
        <w:rPr>
          <w:rFonts w:ascii="Times New Roman" w:hAnsi="Times New Roman" w:cs="Times New Roman"/>
          <w:sz w:val="24"/>
          <w:szCs w:val="24"/>
        </w:rPr>
        <w:t xml:space="preserve"> </w:t>
      </w:r>
      <w:r>
        <w:rPr>
          <w:rFonts w:ascii="Times New Roman" w:hAnsi="Times New Roman" w:cs="Times New Roman"/>
          <w:sz w:val="24"/>
          <w:szCs w:val="24"/>
        </w:rPr>
        <w:t xml:space="preserve">received more than 5,000 </w:t>
      </w:r>
      <w:r w:rsidR="004A1312">
        <w:rPr>
          <w:rFonts w:ascii="Times New Roman" w:hAnsi="Times New Roman" w:cs="Times New Roman"/>
          <w:sz w:val="24"/>
          <w:szCs w:val="24"/>
        </w:rPr>
        <w:t xml:space="preserve">public </w:t>
      </w:r>
      <w:r>
        <w:rPr>
          <w:rFonts w:ascii="Times New Roman" w:hAnsi="Times New Roman" w:cs="Times New Roman"/>
          <w:sz w:val="24"/>
          <w:szCs w:val="24"/>
        </w:rPr>
        <w:t xml:space="preserve">comments. A summary of these comments is provided in the final notice that published </w:t>
      </w:r>
      <w:r w:rsidR="004A1312">
        <w:rPr>
          <w:rFonts w:ascii="Times New Roman" w:hAnsi="Times New Roman" w:cs="Times New Roman"/>
          <w:sz w:val="24"/>
          <w:szCs w:val="24"/>
        </w:rPr>
        <w:t xml:space="preserve">in the </w:t>
      </w:r>
      <w:r w:rsidR="004A1312" w:rsidRPr="004A1312">
        <w:rPr>
          <w:rFonts w:ascii="Times New Roman" w:hAnsi="Times New Roman" w:cs="Times New Roman"/>
          <w:i/>
          <w:sz w:val="24"/>
          <w:szCs w:val="24"/>
        </w:rPr>
        <w:t>Federal Register</w:t>
      </w:r>
      <w:r w:rsidR="004A1312">
        <w:rPr>
          <w:rFonts w:ascii="Times New Roman" w:hAnsi="Times New Roman" w:cs="Times New Roman"/>
          <w:sz w:val="24"/>
          <w:szCs w:val="24"/>
        </w:rPr>
        <w:t xml:space="preserve"> </w:t>
      </w:r>
      <w:r>
        <w:rPr>
          <w:rFonts w:ascii="Times New Roman" w:hAnsi="Times New Roman" w:cs="Times New Roman"/>
          <w:sz w:val="24"/>
          <w:szCs w:val="24"/>
        </w:rPr>
        <w:t>today</w:t>
      </w:r>
      <w:r w:rsidR="008F0768">
        <w:rPr>
          <w:rFonts w:ascii="Times New Roman" w:hAnsi="Times New Roman" w:cs="Times New Roman"/>
          <w:sz w:val="24"/>
          <w:szCs w:val="24"/>
        </w:rPr>
        <w:t xml:space="preserve"> under the Department of Interior’s notices</w:t>
      </w:r>
      <w:r>
        <w:rPr>
          <w:rFonts w:ascii="Times New Roman" w:hAnsi="Times New Roman" w:cs="Times New Roman"/>
          <w:sz w:val="24"/>
          <w:szCs w:val="24"/>
        </w:rPr>
        <w:t xml:space="preserve">. The Service has also coordinated each step of the approval process with the </w:t>
      </w:r>
      <w:r w:rsidRPr="00F66B69">
        <w:rPr>
          <w:rFonts w:ascii="Times New Roman" w:hAnsi="Times New Roman" w:cs="Times New Roman"/>
          <w:sz w:val="24"/>
          <w:szCs w:val="24"/>
        </w:rPr>
        <w:t xml:space="preserve">Council </w:t>
      </w:r>
      <w:r>
        <w:rPr>
          <w:rFonts w:ascii="Times New Roman" w:hAnsi="Times New Roman" w:cs="Times New Roman"/>
          <w:sz w:val="24"/>
          <w:szCs w:val="24"/>
        </w:rPr>
        <w:t>on</w:t>
      </w:r>
      <w:r w:rsidRPr="00F66B69">
        <w:rPr>
          <w:rFonts w:ascii="Times New Roman" w:hAnsi="Times New Roman" w:cs="Times New Roman"/>
          <w:sz w:val="24"/>
          <w:szCs w:val="24"/>
        </w:rPr>
        <w:t xml:space="preserve"> Environmental Quality</w:t>
      </w:r>
      <w:r w:rsidR="006F0186">
        <w:rPr>
          <w:rFonts w:ascii="Times New Roman" w:hAnsi="Times New Roman" w:cs="Times New Roman"/>
          <w:sz w:val="24"/>
          <w:szCs w:val="24"/>
        </w:rPr>
        <w:t>, which oversees NEPA</w:t>
      </w:r>
      <w:r w:rsidR="00B91D0E">
        <w:rPr>
          <w:rFonts w:ascii="Times New Roman" w:hAnsi="Times New Roman" w:cs="Times New Roman"/>
          <w:sz w:val="24"/>
          <w:szCs w:val="24"/>
        </w:rPr>
        <w:t xml:space="preserve"> and must approve any new categorical exclusion</w:t>
      </w:r>
      <w:r>
        <w:rPr>
          <w:rFonts w:ascii="Times New Roman" w:hAnsi="Times New Roman" w:cs="Times New Roman"/>
          <w:sz w:val="24"/>
          <w:szCs w:val="24"/>
        </w:rPr>
        <w:t>.</w:t>
      </w:r>
    </w:p>
    <w:p w14:paraId="5D96C85B" w14:textId="77777777" w:rsidR="00002722" w:rsidRDefault="00002722" w:rsidP="00002722">
      <w:pPr>
        <w:pStyle w:val="NoSpacing"/>
        <w:rPr>
          <w:rFonts w:ascii="Times New Roman" w:hAnsi="Times New Roman" w:cs="Times New Roman"/>
          <w:sz w:val="24"/>
          <w:szCs w:val="24"/>
        </w:rPr>
      </w:pPr>
    </w:p>
    <w:p w14:paraId="7A431112" w14:textId="3CBC6AF5" w:rsidR="00644342" w:rsidRDefault="00002722" w:rsidP="00002722">
      <w:pPr>
        <w:pStyle w:val="NoSpacing"/>
        <w:rPr>
          <w:rFonts w:ascii="Times New Roman" w:hAnsi="Times New Roman" w:cs="Times New Roman"/>
          <w:sz w:val="24"/>
          <w:szCs w:val="24"/>
        </w:rPr>
      </w:pPr>
      <w:r>
        <w:rPr>
          <w:rFonts w:ascii="Times New Roman" w:hAnsi="Times New Roman" w:cs="Times New Roman"/>
          <w:sz w:val="24"/>
          <w:szCs w:val="24"/>
        </w:rPr>
        <w:t xml:space="preserve">The new categorical exclusion does not relieve the Service from the requirement </w:t>
      </w:r>
      <w:r w:rsidR="001875B6">
        <w:rPr>
          <w:rFonts w:ascii="Times New Roman" w:hAnsi="Times New Roman" w:cs="Times New Roman"/>
          <w:sz w:val="24"/>
          <w:szCs w:val="24"/>
        </w:rPr>
        <w:t>to</w:t>
      </w:r>
      <w:r>
        <w:rPr>
          <w:rFonts w:ascii="Times New Roman" w:hAnsi="Times New Roman" w:cs="Times New Roman"/>
          <w:sz w:val="24"/>
          <w:szCs w:val="24"/>
        </w:rPr>
        <w:t xml:space="preserve"> review each proposed listing under NEPA. </w:t>
      </w:r>
      <w:r w:rsidR="001875B6" w:rsidRPr="00BE4B29">
        <w:rPr>
          <w:rFonts w:ascii="Times New Roman" w:hAnsi="Times New Roman" w:cs="Times New Roman"/>
          <w:sz w:val="24"/>
          <w:szCs w:val="24"/>
        </w:rPr>
        <w:t>The injurious evaluation, which is the primary document that the Service prepares for each rule, will still be prepared</w:t>
      </w:r>
      <w:r w:rsidR="00B91D0E" w:rsidRPr="00BE4B29">
        <w:rPr>
          <w:rFonts w:ascii="Times New Roman" w:hAnsi="Times New Roman" w:cs="Times New Roman"/>
          <w:sz w:val="24"/>
          <w:szCs w:val="24"/>
        </w:rPr>
        <w:t>.</w:t>
      </w:r>
      <w:r w:rsidR="001875B6" w:rsidRPr="00BE4B29">
        <w:rPr>
          <w:rFonts w:ascii="Times New Roman" w:hAnsi="Times New Roman" w:cs="Times New Roman"/>
          <w:sz w:val="24"/>
          <w:szCs w:val="24"/>
        </w:rPr>
        <w:t xml:space="preserve"> </w:t>
      </w:r>
      <w:r w:rsidRPr="000477E1">
        <w:rPr>
          <w:rFonts w:ascii="Times New Roman" w:hAnsi="Times New Roman" w:cs="Times New Roman"/>
          <w:sz w:val="24"/>
          <w:szCs w:val="24"/>
        </w:rPr>
        <w:t xml:space="preserve">The Service will </w:t>
      </w:r>
      <w:r w:rsidR="001875B6" w:rsidRPr="00BE4B29">
        <w:rPr>
          <w:rFonts w:ascii="Times New Roman" w:hAnsi="Times New Roman" w:cs="Times New Roman"/>
          <w:sz w:val="24"/>
          <w:szCs w:val="24"/>
        </w:rPr>
        <w:t>also</w:t>
      </w:r>
      <w:r w:rsidRPr="000477E1">
        <w:rPr>
          <w:rFonts w:ascii="Times New Roman" w:hAnsi="Times New Roman" w:cs="Times New Roman"/>
          <w:sz w:val="24"/>
          <w:szCs w:val="24"/>
        </w:rPr>
        <w:t xml:space="preserve"> examine each </w:t>
      </w:r>
      <w:r w:rsidRPr="000477E1">
        <w:rPr>
          <w:rFonts w:ascii="Times New Roman" w:hAnsi="Times New Roman" w:cs="Times New Roman"/>
          <w:sz w:val="24"/>
          <w:szCs w:val="24"/>
        </w:rPr>
        <w:lastRenderedPageBreak/>
        <w:t xml:space="preserve">situation for </w:t>
      </w:r>
      <w:r w:rsidR="001875B6" w:rsidRPr="000477E1">
        <w:rPr>
          <w:rFonts w:ascii="Times New Roman" w:hAnsi="Times New Roman" w:cs="Times New Roman"/>
          <w:sz w:val="24"/>
          <w:szCs w:val="24"/>
        </w:rPr>
        <w:t>“</w:t>
      </w:r>
      <w:r w:rsidRPr="000477E1">
        <w:rPr>
          <w:rFonts w:ascii="Times New Roman" w:hAnsi="Times New Roman" w:cs="Times New Roman"/>
          <w:sz w:val="24"/>
          <w:szCs w:val="24"/>
        </w:rPr>
        <w:t>extraordinary circumstances</w:t>
      </w:r>
      <w:r w:rsidR="001875B6" w:rsidRPr="00BE4B29">
        <w:rPr>
          <w:rFonts w:ascii="Times New Roman" w:hAnsi="Times New Roman" w:cs="Times New Roman"/>
          <w:sz w:val="24"/>
          <w:szCs w:val="24"/>
        </w:rPr>
        <w:t xml:space="preserve">” that would mean the </w:t>
      </w:r>
      <w:r w:rsidR="00B91D0E" w:rsidRPr="00BE4B29">
        <w:rPr>
          <w:rFonts w:ascii="Times New Roman" w:hAnsi="Times New Roman" w:cs="Times New Roman"/>
          <w:sz w:val="24"/>
          <w:szCs w:val="24"/>
        </w:rPr>
        <w:t>c</w:t>
      </w:r>
      <w:r w:rsidR="001875B6" w:rsidRPr="00BE4B29">
        <w:rPr>
          <w:rFonts w:ascii="Times New Roman" w:hAnsi="Times New Roman" w:cs="Times New Roman"/>
          <w:sz w:val="24"/>
          <w:szCs w:val="24"/>
        </w:rPr>
        <w:t xml:space="preserve">ategorical </w:t>
      </w:r>
      <w:r w:rsidR="00B91D0E" w:rsidRPr="00BE4B29">
        <w:rPr>
          <w:rFonts w:ascii="Times New Roman" w:hAnsi="Times New Roman" w:cs="Times New Roman"/>
          <w:sz w:val="24"/>
          <w:szCs w:val="24"/>
        </w:rPr>
        <w:t>e</w:t>
      </w:r>
      <w:r w:rsidR="001875B6" w:rsidRPr="00BE4B29">
        <w:rPr>
          <w:rFonts w:ascii="Times New Roman" w:hAnsi="Times New Roman" w:cs="Times New Roman"/>
          <w:sz w:val="24"/>
          <w:szCs w:val="24"/>
        </w:rPr>
        <w:t>xclusion may not be used and an environmental assessment or environmental impact statement must be prepared</w:t>
      </w:r>
      <w:r w:rsidRPr="00BE4B29">
        <w:rPr>
          <w:rFonts w:ascii="Times New Roman" w:hAnsi="Times New Roman" w:cs="Times New Roman"/>
          <w:sz w:val="24"/>
          <w:szCs w:val="24"/>
        </w:rPr>
        <w:t xml:space="preserve">. If </w:t>
      </w:r>
      <w:r w:rsidR="001875B6" w:rsidRPr="00BE4B29">
        <w:rPr>
          <w:rFonts w:ascii="Times New Roman" w:hAnsi="Times New Roman" w:cs="Times New Roman"/>
          <w:sz w:val="24"/>
          <w:szCs w:val="24"/>
        </w:rPr>
        <w:t>no such circumstances are</w:t>
      </w:r>
      <w:r w:rsidRPr="00BE4B29">
        <w:rPr>
          <w:rFonts w:ascii="Times New Roman" w:hAnsi="Times New Roman" w:cs="Times New Roman"/>
          <w:sz w:val="24"/>
          <w:szCs w:val="24"/>
        </w:rPr>
        <w:t xml:space="preserve"> </w:t>
      </w:r>
      <w:r w:rsidRPr="000477E1">
        <w:rPr>
          <w:rFonts w:ascii="Times New Roman" w:hAnsi="Times New Roman" w:cs="Times New Roman"/>
          <w:sz w:val="24"/>
          <w:szCs w:val="24"/>
        </w:rPr>
        <w:t>found, the S</w:t>
      </w:r>
      <w:r>
        <w:rPr>
          <w:rFonts w:ascii="Times New Roman" w:hAnsi="Times New Roman" w:cs="Times New Roman"/>
          <w:sz w:val="24"/>
          <w:szCs w:val="24"/>
        </w:rPr>
        <w:t xml:space="preserve">ervice may forego preparing an environmental assessment or environmental impact statement. </w:t>
      </w:r>
    </w:p>
    <w:p w14:paraId="77139B75" w14:textId="77777777" w:rsidR="00644342" w:rsidRDefault="00644342" w:rsidP="00002722">
      <w:pPr>
        <w:pStyle w:val="NoSpacing"/>
        <w:rPr>
          <w:rFonts w:ascii="Times New Roman" w:hAnsi="Times New Roman" w:cs="Times New Roman"/>
          <w:sz w:val="24"/>
          <w:szCs w:val="24"/>
        </w:rPr>
      </w:pPr>
    </w:p>
    <w:p w14:paraId="443A10B1" w14:textId="79F2EA4E" w:rsidR="00002722" w:rsidRDefault="00002722" w:rsidP="00002722">
      <w:pPr>
        <w:pStyle w:val="NoSpacing"/>
        <w:rPr>
          <w:rFonts w:ascii="Times New Roman" w:hAnsi="Times New Roman" w:cs="Times New Roman"/>
          <w:sz w:val="24"/>
          <w:szCs w:val="24"/>
        </w:rPr>
      </w:pPr>
      <w:r>
        <w:rPr>
          <w:rFonts w:ascii="Times New Roman" w:hAnsi="Times New Roman"/>
          <w:sz w:val="24"/>
          <w:szCs w:val="24"/>
        </w:rPr>
        <w:t>Under other laws and Executive Orders not related to NEPA, the Service will continue to provide required analyses on the economic effects of listing a species, including effects on small businesses if appropriate, and any other required determinations.</w:t>
      </w:r>
    </w:p>
    <w:p w14:paraId="40F7F8AC" w14:textId="1AE33187" w:rsidR="00837468" w:rsidRPr="00BE4B29" w:rsidRDefault="00837468" w:rsidP="0065728F">
      <w:pPr>
        <w:spacing w:line="240" w:lineRule="auto"/>
        <w:rPr>
          <w:rFonts w:eastAsia="Times New Roman" w:cs="Times New Roman"/>
        </w:rPr>
      </w:pPr>
      <w:r w:rsidRPr="00AE3A20">
        <w:rPr>
          <w:rFonts w:ascii="Times New Roman" w:eastAsia="Times New Roman" w:hAnsi="Times New Roman" w:cs="Times New Roman"/>
          <w:color w:val="000000"/>
          <w:sz w:val="24"/>
          <w:szCs w:val="24"/>
        </w:rPr>
        <w:t>T</w:t>
      </w:r>
      <w:r w:rsidR="00852EA6">
        <w:rPr>
          <w:rFonts w:ascii="Times New Roman" w:eastAsia="Times New Roman" w:hAnsi="Times New Roman" w:cs="Times New Roman"/>
          <w:color w:val="000000"/>
          <w:sz w:val="24"/>
          <w:szCs w:val="24"/>
        </w:rPr>
        <w:t xml:space="preserve">o learn more about the categorical exclusion visit: </w:t>
      </w:r>
      <w:hyperlink r:id="rId8" w:history="1">
        <w:r w:rsidR="00002722" w:rsidRPr="00BE4B29">
          <w:rPr>
            <w:rStyle w:val="Hyperlink"/>
            <w:rFonts w:ascii="Times New Roman" w:eastAsia="Times New Roman" w:hAnsi="Times New Roman" w:cs="Times New Roman"/>
            <w:color w:val="0000FF"/>
            <w:sz w:val="24"/>
            <w:szCs w:val="24"/>
          </w:rPr>
          <w:t>http://www.fws.gov/injuriouswildlife/catex.html</w:t>
        </w:r>
      </w:hyperlink>
      <w:r w:rsidR="003218F9">
        <w:rPr>
          <w:rFonts w:ascii="Times New Roman" w:eastAsia="Times New Roman" w:hAnsi="Times New Roman" w:cs="Times New Roman"/>
          <w:color w:val="000000"/>
          <w:sz w:val="24"/>
          <w:szCs w:val="24"/>
        </w:rPr>
        <w:t xml:space="preserve">. To learn more about </w:t>
      </w:r>
      <w:r w:rsidR="00852EA6">
        <w:rPr>
          <w:rFonts w:ascii="Times New Roman" w:eastAsia="Times New Roman" w:hAnsi="Times New Roman" w:cs="Times New Roman"/>
          <w:color w:val="000000"/>
          <w:sz w:val="24"/>
          <w:szCs w:val="24"/>
        </w:rPr>
        <w:t xml:space="preserve">injurious wildlife visit: </w:t>
      </w:r>
      <w:hyperlink r:id="rId9" w:history="1">
        <w:r w:rsidR="00002722" w:rsidRPr="00BE4B29">
          <w:rPr>
            <w:rStyle w:val="Hyperlink"/>
            <w:rFonts w:ascii="Times New Roman" w:eastAsia="Times New Roman" w:hAnsi="Times New Roman" w:cs="Times New Roman"/>
            <w:color w:val="0000FF"/>
            <w:sz w:val="24"/>
            <w:szCs w:val="24"/>
          </w:rPr>
          <w:t>http://www.fws.gov/injuriouswildlife/</w:t>
        </w:r>
      </w:hyperlink>
      <w:r w:rsidR="00BE4B29">
        <w:rPr>
          <w:rFonts w:ascii="Times New Roman" w:eastAsia="Times New Roman" w:hAnsi="Times New Roman" w:cs="Times New Roman"/>
          <w:sz w:val="24"/>
          <w:szCs w:val="24"/>
        </w:rPr>
        <w:t>.</w:t>
      </w:r>
    </w:p>
    <w:p w14:paraId="040BC331" w14:textId="77777777" w:rsidR="00BB30D6" w:rsidRPr="00480193" w:rsidRDefault="00BB30D6" w:rsidP="00BB30D6">
      <w:pPr>
        <w:rPr>
          <w:rFonts w:eastAsia="Calibri"/>
          <w:i/>
          <w:iCs/>
        </w:rPr>
      </w:pPr>
      <w:r w:rsidRPr="00480193">
        <w:rPr>
          <w:rFonts w:eastAsia="Calibri"/>
          <w:i/>
        </w:rPr>
        <w:t xml:space="preserve">The mission of the U.S. Fish and Wildlife Service is working with others to conserve, protect, and enhance fish, wildlife, plants, and their habitats for the continuing benefit of the American people. We are both a leader and trusted partner in fish and wildlife conservation, known for our scientific excellence, stewardship of lands and natural resources, dedicated professionals, and commitment to public service. For more information on our work and the people who make it happen, visit </w:t>
      </w:r>
      <w:hyperlink r:id="rId10" w:history="1">
        <w:r w:rsidRPr="00480193">
          <w:rPr>
            <w:rFonts w:eastAsia="Calibri"/>
            <w:b/>
            <w:i/>
            <w:color w:val="0000FF"/>
            <w:u w:val="single"/>
          </w:rPr>
          <w:t>www.fws.gov</w:t>
        </w:r>
      </w:hyperlink>
      <w:r w:rsidRPr="00480193">
        <w:rPr>
          <w:rFonts w:eastAsia="Calibri"/>
          <w:i/>
        </w:rPr>
        <w:t xml:space="preserve">. Connect with our </w:t>
      </w:r>
      <w:hyperlink r:id="rId11" w:history="1">
        <w:r w:rsidRPr="00480193">
          <w:rPr>
            <w:rFonts w:eastAsia="Calibri"/>
            <w:i/>
            <w:color w:val="0000FF"/>
            <w:u w:val="single"/>
          </w:rPr>
          <w:t>Facebook page</w:t>
        </w:r>
      </w:hyperlink>
      <w:r w:rsidRPr="00480193">
        <w:rPr>
          <w:rFonts w:eastAsia="Calibri"/>
          <w:i/>
        </w:rPr>
        <w:t xml:space="preserve">, follow our </w:t>
      </w:r>
      <w:hyperlink r:id="rId12" w:history="1">
        <w:r w:rsidRPr="00480193">
          <w:rPr>
            <w:rFonts w:eastAsia="Calibri"/>
            <w:i/>
            <w:color w:val="0000FF"/>
            <w:u w:val="single"/>
          </w:rPr>
          <w:t>tweets</w:t>
        </w:r>
      </w:hyperlink>
      <w:r w:rsidRPr="00480193">
        <w:rPr>
          <w:rFonts w:eastAsia="Calibri"/>
          <w:i/>
        </w:rPr>
        <w:t xml:space="preserve">, watch our </w:t>
      </w:r>
      <w:hyperlink r:id="rId13" w:history="1">
        <w:r w:rsidRPr="00480193">
          <w:rPr>
            <w:rFonts w:eastAsia="Calibri"/>
            <w:i/>
            <w:color w:val="0000FF"/>
            <w:u w:val="single"/>
          </w:rPr>
          <w:t>YouTube Channel</w:t>
        </w:r>
      </w:hyperlink>
      <w:r w:rsidRPr="00480193">
        <w:rPr>
          <w:rFonts w:eastAsia="Calibri"/>
          <w:i/>
        </w:rPr>
        <w:t xml:space="preserve">, and download photos from our </w:t>
      </w:r>
      <w:hyperlink r:id="rId14" w:history="1">
        <w:r w:rsidRPr="00480193">
          <w:rPr>
            <w:rFonts w:eastAsia="Calibri"/>
            <w:i/>
            <w:color w:val="0000FF"/>
            <w:u w:val="single"/>
          </w:rPr>
          <w:t>Flickr page</w:t>
        </w:r>
      </w:hyperlink>
      <w:r w:rsidRPr="00480193">
        <w:rPr>
          <w:rFonts w:eastAsia="Calibri"/>
          <w:i/>
        </w:rPr>
        <w:t>.</w:t>
      </w:r>
    </w:p>
    <w:p w14:paraId="524BE712" w14:textId="77777777" w:rsidR="00BB30D6" w:rsidRPr="00480193" w:rsidRDefault="00BB30D6" w:rsidP="007560B9">
      <w:pPr>
        <w:jc w:val="center"/>
        <w:rPr>
          <w:rFonts w:eastAsia="Calibri"/>
        </w:rPr>
      </w:pPr>
      <w:r w:rsidRPr="00480193">
        <w:rPr>
          <w:rFonts w:eastAsia="Calibri"/>
        </w:rPr>
        <w:t>-FWS-</w:t>
      </w:r>
    </w:p>
    <w:p w14:paraId="2D855FB8" w14:textId="77777777" w:rsidR="00136874" w:rsidRPr="001D338D" w:rsidRDefault="00136874">
      <w:pPr>
        <w:rPr>
          <w:rFonts w:cs="Times New Roman"/>
        </w:rPr>
      </w:pPr>
    </w:p>
    <w:sectPr w:rsidR="00136874" w:rsidRPr="001D338D" w:rsidSect="000A37C5">
      <w:headerReference w:type="even" r:id="rId15"/>
      <w:headerReference w:type="default" r:id="rId16"/>
      <w:footerReference w:type="even" r:id="rId17"/>
      <w:footerReference w:type="default" r:id="rId18"/>
      <w:headerReference w:type="first" r:id="rId19"/>
      <w:footerReference w:type="first" r:id="rId2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0ABDA" w14:textId="77777777" w:rsidR="00654696" w:rsidRDefault="00654696" w:rsidP="00A21847">
      <w:pPr>
        <w:spacing w:after="0" w:line="240" w:lineRule="auto"/>
      </w:pPr>
      <w:r>
        <w:separator/>
      </w:r>
    </w:p>
  </w:endnote>
  <w:endnote w:type="continuationSeparator" w:id="0">
    <w:p w14:paraId="383B60C1" w14:textId="77777777" w:rsidR="00654696" w:rsidRDefault="00654696" w:rsidP="00A2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C981D" w14:textId="77777777" w:rsidR="00A21847" w:rsidRDefault="00A218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9380A" w14:textId="77777777" w:rsidR="00A21847" w:rsidRDefault="00A218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78F51" w14:textId="77777777" w:rsidR="00A21847" w:rsidRDefault="00A21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9477C" w14:textId="77777777" w:rsidR="00654696" w:rsidRDefault="00654696" w:rsidP="00A21847">
      <w:pPr>
        <w:spacing w:after="0" w:line="240" w:lineRule="auto"/>
      </w:pPr>
      <w:r>
        <w:separator/>
      </w:r>
    </w:p>
  </w:footnote>
  <w:footnote w:type="continuationSeparator" w:id="0">
    <w:p w14:paraId="139310D4" w14:textId="77777777" w:rsidR="00654696" w:rsidRDefault="00654696" w:rsidP="00A21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91C8D" w14:textId="77777777" w:rsidR="00A21847" w:rsidRDefault="00A218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A13CB" w14:textId="77777777" w:rsidR="00A21847" w:rsidRDefault="00A218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C0AD5" w14:textId="77777777" w:rsidR="00A21847" w:rsidRDefault="00A218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8F"/>
    <w:rsid w:val="0000143D"/>
    <w:rsid w:val="00002722"/>
    <w:rsid w:val="00020A12"/>
    <w:rsid w:val="00023EB6"/>
    <w:rsid w:val="000477E1"/>
    <w:rsid w:val="000A3716"/>
    <w:rsid w:val="000A37C5"/>
    <w:rsid w:val="000C7D4A"/>
    <w:rsid w:val="00100918"/>
    <w:rsid w:val="00110C2C"/>
    <w:rsid w:val="00112390"/>
    <w:rsid w:val="00136874"/>
    <w:rsid w:val="001875B6"/>
    <w:rsid w:val="001D338D"/>
    <w:rsid w:val="001E4EB3"/>
    <w:rsid w:val="00290215"/>
    <w:rsid w:val="003010F5"/>
    <w:rsid w:val="003218F9"/>
    <w:rsid w:val="00372BD3"/>
    <w:rsid w:val="0038226A"/>
    <w:rsid w:val="003F3C1F"/>
    <w:rsid w:val="00484457"/>
    <w:rsid w:val="004A1312"/>
    <w:rsid w:val="004B1496"/>
    <w:rsid w:val="004B2279"/>
    <w:rsid w:val="0053757A"/>
    <w:rsid w:val="005E74D9"/>
    <w:rsid w:val="00604AE7"/>
    <w:rsid w:val="00613CF0"/>
    <w:rsid w:val="00621EBD"/>
    <w:rsid w:val="00642CAF"/>
    <w:rsid w:val="00644342"/>
    <w:rsid w:val="00654696"/>
    <w:rsid w:val="0065728F"/>
    <w:rsid w:val="00662D60"/>
    <w:rsid w:val="00686EFC"/>
    <w:rsid w:val="006E603F"/>
    <w:rsid w:val="006F0186"/>
    <w:rsid w:val="007407F6"/>
    <w:rsid w:val="007560B9"/>
    <w:rsid w:val="007C5601"/>
    <w:rsid w:val="00837468"/>
    <w:rsid w:val="00852EA6"/>
    <w:rsid w:val="00892B23"/>
    <w:rsid w:val="008A013A"/>
    <w:rsid w:val="008A2AF6"/>
    <w:rsid w:val="008A52B8"/>
    <w:rsid w:val="008F0768"/>
    <w:rsid w:val="0091032B"/>
    <w:rsid w:val="009F1713"/>
    <w:rsid w:val="00A204ED"/>
    <w:rsid w:val="00A21847"/>
    <w:rsid w:val="00A314BD"/>
    <w:rsid w:val="00AE3A20"/>
    <w:rsid w:val="00AF0FB1"/>
    <w:rsid w:val="00AF66FB"/>
    <w:rsid w:val="00B31000"/>
    <w:rsid w:val="00B42634"/>
    <w:rsid w:val="00B91D0E"/>
    <w:rsid w:val="00BA53E0"/>
    <w:rsid w:val="00BB30D6"/>
    <w:rsid w:val="00BE4B29"/>
    <w:rsid w:val="00BF2CFA"/>
    <w:rsid w:val="00C0451B"/>
    <w:rsid w:val="00C13212"/>
    <w:rsid w:val="00C202B2"/>
    <w:rsid w:val="00C41E4E"/>
    <w:rsid w:val="00C567E5"/>
    <w:rsid w:val="00C9217B"/>
    <w:rsid w:val="00D25D93"/>
    <w:rsid w:val="00D44D67"/>
    <w:rsid w:val="00D54FCC"/>
    <w:rsid w:val="00DA1988"/>
    <w:rsid w:val="00DC7E8A"/>
    <w:rsid w:val="00DD47C5"/>
    <w:rsid w:val="00DE3564"/>
    <w:rsid w:val="00DF49E5"/>
    <w:rsid w:val="00E20A0E"/>
    <w:rsid w:val="00E2356A"/>
    <w:rsid w:val="00E37B77"/>
    <w:rsid w:val="00E4375A"/>
    <w:rsid w:val="00E56DF9"/>
    <w:rsid w:val="00E7450D"/>
    <w:rsid w:val="00EE75B5"/>
    <w:rsid w:val="00F11136"/>
    <w:rsid w:val="00F4769F"/>
    <w:rsid w:val="00F8538E"/>
    <w:rsid w:val="00FA7C80"/>
    <w:rsid w:val="00FC44B2"/>
    <w:rsid w:val="00FD386E"/>
    <w:rsid w:val="00FF2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B99C83"/>
  <w15:docId w15:val="{5AC09273-225F-447B-9E1E-4FFCAB05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2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2B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BD3"/>
    <w:rPr>
      <w:rFonts w:ascii="Lucida Grande" w:hAnsi="Lucida Grande" w:cs="Lucida Grande"/>
      <w:sz w:val="18"/>
      <w:szCs w:val="18"/>
    </w:rPr>
  </w:style>
  <w:style w:type="character" w:styleId="CommentReference">
    <w:name w:val="annotation reference"/>
    <w:basedOn w:val="DefaultParagraphFont"/>
    <w:uiPriority w:val="99"/>
    <w:semiHidden/>
    <w:unhideWhenUsed/>
    <w:rsid w:val="00372BD3"/>
    <w:rPr>
      <w:sz w:val="18"/>
      <w:szCs w:val="18"/>
    </w:rPr>
  </w:style>
  <w:style w:type="paragraph" w:styleId="CommentText">
    <w:name w:val="annotation text"/>
    <w:basedOn w:val="Normal"/>
    <w:link w:val="CommentTextChar"/>
    <w:uiPriority w:val="99"/>
    <w:semiHidden/>
    <w:unhideWhenUsed/>
    <w:rsid w:val="00372BD3"/>
    <w:pPr>
      <w:spacing w:line="240" w:lineRule="auto"/>
    </w:pPr>
    <w:rPr>
      <w:sz w:val="24"/>
      <w:szCs w:val="24"/>
    </w:rPr>
  </w:style>
  <w:style w:type="character" w:customStyle="1" w:styleId="CommentTextChar">
    <w:name w:val="Comment Text Char"/>
    <w:basedOn w:val="DefaultParagraphFont"/>
    <w:link w:val="CommentText"/>
    <w:uiPriority w:val="99"/>
    <w:semiHidden/>
    <w:rsid w:val="00372BD3"/>
    <w:rPr>
      <w:sz w:val="24"/>
      <w:szCs w:val="24"/>
    </w:rPr>
  </w:style>
  <w:style w:type="paragraph" w:styleId="CommentSubject">
    <w:name w:val="annotation subject"/>
    <w:basedOn w:val="CommentText"/>
    <w:next w:val="CommentText"/>
    <w:link w:val="CommentSubjectChar"/>
    <w:uiPriority w:val="99"/>
    <w:semiHidden/>
    <w:unhideWhenUsed/>
    <w:rsid w:val="00372BD3"/>
    <w:rPr>
      <w:b/>
      <w:bCs/>
      <w:sz w:val="20"/>
      <w:szCs w:val="20"/>
    </w:rPr>
  </w:style>
  <w:style w:type="character" w:customStyle="1" w:styleId="CommentSubjectChar">
    <w:name w:val="Comment Subject Char"/>
    <w:basedOn w:val="CommentTextChar"/>
    <w:link w:val="CommentSubject"/>
    <w:uiPriority w:val="99"/>
    <w:semiHidden/>
    <w:rsid w:val="00372BD3"/>
    <w:rPr>
      <w:b/>
      <w:bCs/>
      <w:sz w:val="20"/>
      <w:szCs w:val="20"/>
    </w:rPr>
  </w:style>
  <w:style w:type="paragraph" w:styleId="Revision">
    <w:name w:val="Revision"/>
    <w:hidden/>
    <w:uiPriority w:val="99"/>
    <w:semiHidden/>
    <w:rsid w:val="0000143D"/>
    <w:pPr>
      <w:spacing w:after="0" w:line="240" w:lineRule="auto"/>
    </w:pPr>
  </w:style>
  <w:style w:type="paragraph" w:styleId="NoSpacing">
    <w:name w:val="No Spacing"/>
    <w:uiPriority w:val="1"/>
    <w:qFormat/>
    <w:rsid w:val="008A52B8"/>
    <w:pPr>
      <w:spacing w:after="0" w:line="240" w:lineRule="auto"/>
    </w:pPr>
  </w:style>
  <w:style w:type="paragraph" w:styleId="Header">
    <w:name w:val="header"/>
    <w:basedOn w:val="Normal"/>
    <w:link w:val="HeaderChar"/>
    <w:uiPriority w:val="99"/>
    <w:unhideWhenUsed/>
    <w:rsid w:val="00A21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847"/>
  </w:style>
  <w:style w:type="paragraph" w:styleId="Footer">
    <w:name w:val="footer"/>
    <w:basedOn w:val="Normal"/>
    <w:link w:val="FooterChar"/>
    <w:uiPriority w:val="99"/>
    <w:unhideWhenUsed/>
    <w:rsid w:val="00A21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847"/>
  </w:style>
  <w:style w:type="character" w:styleId="Hyperlink">
    <w:name w:val="Hyperlink"/>
    <w:basedOn w:val="DefaultParagraphFont"/>
    <w:uiPriority w:val="99"/>
    <w:unhideWhenUsed/>
    <w:rsid w:val="00BE4B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7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ws.gov/injuriouswildlife/catex.html" TargetMode="External"/><Relationship Id="rId13" Type="http://schemas.openxmlformats.org/officeDocument/2006/relationships/hyperlink" Target="http://www.youtube.com/usfw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twitter.com/usfwshq"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usfw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ws.gov/"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fws.gov/injuriouswildlife/" TargetMode="External"/><Relationship Id="rId14" Type="http://schemas.openxmlformats.org/officeDocument/2006/relationships/hyperlink" Target="http://www.flickr.com/photos/usfwsh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3C517-F2AD-418B-B503-D4F9E7C7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Meister, Christina</dc:creator>
  <cp:lastModifiedBy>Alex Hosmar</cp:lastModifiedBy>
  <cp:revision>2</cp:revision>
  <cp:lastPrinted>2015-10-19T21:00:00Z</cp:lastPrinted>
  <dcterms:created xsi:type="dcterms:W3CDTF">2015-10-28T19:47:00Z</dcterms:created>
  <dcterms:modified xsi:type="dcterms:W3CDTF">2015-10-28T19:47:00Z</dcterms:modified>
</cp:coreProperties>
</file>